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5D8D" w14:textId="77777777" w:rsidR="00AB5006" w:rsidRDefault="00553DB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Certificate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of free marketing in the country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origin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and / or provenance of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products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exported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DC7591">
        <w:rPr>
          <w:rFonts w:asciiTheme="majorBidi" w:hAnsiTheme="majorBidi" w:cstheme="majorBidi"/>
          <w:b/>
          <w:bCs/>
          <w:sz w:val="28"/>
          <w:szCs w:val="28"/>
        </w:rPr>
        <w:t>Algeria</w:t>
      </w:r>
      <w:proofErr w:type="spellEnd"/>
      <w:r w:rsidRPr="00DC759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636D5D8E" w14:textId="77777777" w:rsidR="00DC7591" w:rsidRPr="00DC7591" w:rsidRDefault="00DC7591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36D5D8F" w14:textId="77777777" w:rsidR="00553DB4" w:rsidRDefault="00455276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7591">
        <w:rPr>
          <w:rFonts w:asciiTheme="majorBidi" w:hAnsiTheme="majorBidi" w:cstheme="majorBidi"/>
          <w:b/>
          <w:bCs/>
          <w:sz w:val="28"/>
          <w:szCs w:val="28"/>
        </w:rPr>
        <w:t>(PROTOTYPE)</w:t>
      </w:r>
    </w:p>
    <w:p w14:paraId="636D5D90" w14:textId="77777777" w:rsidR="00D95D94" w:rsidRPr="00DC7591" w:rsidRDefault="00D95D94" w:rsidP="00DC75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36D5D91" w14:textId="77777777" w:rsidR="00455276" w:rsidRPr="00DC7591" w:rsidRDefault="00455276" w:rsidP="00553DB4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competent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vertAlign w:val="superscript"/>
        </w:rPr>
        <w:t>(</w:t>
      </w:r>
      <w:r w:rsidRPr="00030CB4">
        <w:rPr>
          <w:rFonts w:asciiTheme="majorBidi" w:hAnsiTheme="majorBidi" w:cstheme="majorBidi"/>
          <w:vertAlign w:val="superscript"/>
        </w:rPr>
        <w:t>1</w:t>
      </w:r>
      <w:r w:rsidR="00030CB4" w:rsidRPr="00030CB4">
        <w:rPr>
          <w:rFonts w:asciiTheme="majorBidi" w:hAnsiTheme="majorBidi" w:cstheme="majorBidi"/>
          <w:vertAlign w:val="superscript"/>
        </w:rPr>
        <w:t>)</w:t>
      </w:r>
      <w:r w:rsidR="00030CB4" w:rsidRPr="00030CB4">
        <w:rPr>
          <w:rFonts w:asciiTheme="majorBidi" w:hAnsiTheme="majorBidi" w:cstheme="majorBidi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</w:t>
      </w:r>
    </w:p>
    <w:p w14:paraId="636D5D92" w14:textId="77777777" w:rsidR="00455276" w:rsidRPr="00DC7591" w:rsidRDefault="00B55BBB" w:rsidP="00B57DC8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C7591">
        <w:rPr>
          <w:rFonts w:asciiTheme="majorBidi" w:hAnsiTheme="majorBidi" w:cstheme="majorBidi"/>
          <w:sz w:val="28"/>
          <w:szCs w:val="28"/>
        </w:rPr>
        <w:t>Attests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request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(2)</w:t>
      </w:r>
      <w:r w:rsidRPr="00DC7591">
        <w:rPr>
          <w:rFonts w:asciiTheme="majorBidi" w:hAnsiTheme="majorBidi" w:cstheme="majorBidi"/>
          <w:sz w:val="28"/>
          <w:szCs w:val="28"/>
        </w:rPr>
        <w:t>:.............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</w:t>
      </w:r>
    </w:p>
    <w:p w14:paraId="636D5D93" w14:textId="77777777" w:rsidR="00B55BBB" w:rsidRPr="00DC7591" w:rsidRDefault="00B57DC8" w:rsidP="00030CB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That t</w:t>
      </w:r>
      <w:r w:rsidR="00B55BBB" w:rsidRPr="00DC7591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="00B55BBB" w:rsidRPr="00DC7591">
        <w:rPr>
          <w:rFonts w:asciiTheme="majorBidi" w:hAnsiTheme="majorBidi" w:cstheme="majorBidi"/>
          <w:sz w:val="28"/>
          <w:szCs w:val="28"/>
        </w:rPr>
        <w:t>product</w:t>
      </w:r>
      <w:proofErr w:type="spellEnd"/>
      <w:r w:rsidR="00B55BBB" w:rsidRPr="00DC7591">
        <w:rPr>
          <w:rFonts w:asciiTheme="majorBidi" w:hAnsiTheme="majorBidi" w:cstheme="majorBidi"/>
          <w:sz w:val="28"/>
          <w:szCs w:val="28"/>
        </w:rPr>
        <w:t xml:space="preserve"> (s)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(3)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="00B55BBB" w:rsidRPr="00DC7591">
        <w:rPr>
          <w:rFonts w:asciiTheme="majorBidi" w:hAnsiTheme="majorBidi" w:cstheme="majorBidi"/>
          <w:sz w:val="28"/>
          <w:szCs w:val="28"/>
        </w:rPr>
        <w:t>:.........................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B55BBB"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14:paraId="636D5D94" w14:textId="77777777" w:rsidR="00B55BBB" w:rsidRPr="00DC7591" w:rsidRDefault="00B55BBB" w:rsidP="00A375D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DC7591">
        <w:rPr>
          <w:rFonts w:asciiTheme="majorBidi" w:hAnsiTheme="majorBidi" w:cstheme="majorBidi"/>
          <w:sz w:val="28"/>
          <w:szCs w:val="28"/>
        </w:rPr>
        <w:t>relevant</w:t>
      </w:r>
      <w:proofErr w:type="gramEnd"/>
      <w:r w:rsidRPr="00DC7591">
        <w:rPr>
          <w:rFonts w:asciiTheme="majorBidi" w:hAnsiTheme="majorBidi" w:cstheme="majorBidi"/>
          <w:sz w:val="28"/>
          <w:szCs w:val="28"/>
        </w:rPr>
        <w:t xml:space="preserve">  to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sub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>-position</w:t>
      </w:r>
      <w:r w:rsidR="002D2F75">
        <w:rPr>
          <w:rFonts w:asciiTheme="majorBidi" w:hAnsiTheme="majorBidi" w:cstheme="majorBidi"/>
          <w:sz w:val="28"/>
          <w:szCs w:val="28"/>
        </w:rPr>
        <w:t xml:space="preserve"> </w:t>
      </w:r>
      <w:r w:rsidR="00A375D6" w:rsidRPr="00DC7591">
        <w:rPr>
          <w:rFonts w:asciiTheme="majorBidi" w:hAnsiTheme="majorBidi" w:cstheme="majorBidi"/>
          <w:sz w:val="28"/>
          <w:szCs w:val="28"/>
        </w:rPr>
        <w:t>(s)</w:t>
      </w:r>
      <w:r w:rsidR="002D2F75">
        <w:rPr>
          <w:rFonts w:asciiTheme="majorBidi" w:hAnsiTheme="majorBidi" w:cstheme="majorBidi"/>
          <w:sz w:val="28"/>
          <w:szCs w:val="28"/>
        </w:rPr>
        <w:t>..............</w:t>
      </w:r>
      <w:r w:rsidR="00A375D6" w:rsidRPr="00DC7591">
        <w:rPr>
          <w:rFonts w:asciiTheme="majorBidi" w:hAnsiTheme="majorBidi" w:cstheme="majorBidi"/>
          <w:sz w:val="28"/>
          <w:szCs w:val="28"/>
        </w:rPr>
        <w:t>........................................................</w:t>
      </w:r>
    </w:p>
    <w:p w14:paraId="636D5D95" w14:textId="77777777" w:rsidR="00A375D6" w:rsidRPr="00DC7591" w:rsidRDefault="00A375D6" w:rsidP="00A375D6">
      <w:pPr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>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</w:t>
      </w:r>
    </w:p>
    <w:p w14:paraId="636D5D96" w14:textId="77777777" w:rsidR="00A375D6" w:rsidRPr="00DC7591" w:rsidRDefault="008F66F5" w:rsidP="00030CB4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C7591">
        <w:rPr>
          <w:rFonts w:asciiTheme="majorBidi" w:hAnsiTheme="majorBidi" w:cstheme="majorBidi"/>
          <w:sz w:val="28"/>
          <w:szCs w:val="28"/>
        </w:rPr>
        <w:t>manufactured</w:t>
      </w:r>
      <w:proofErr w:type="spellEnd"/>
      <w:proofErr w:type="gramEnd"/>
      <w:r w:rsidRPr="00DC7591">
        <w:rPr>
          <w:rFonts w:asciiTheme="majorBidi" w:hAnsiTheme="majorBidi" w:cstheme="majorBidi"/>
          <w:sz w:val="28"/>
          <w:szCs w:val="28"/>
        </w:rPr>
        <w:t xml:space="preserve"> by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(4)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:......................</w:t>
      </w:r>
      <w:r w:rsidR="002D2F75">
        <w:rPr>
          <w:rFonts w:asciiTheme="majorBidi" w:hAnsiTheme="majorBidi" w:cstheme="majorBidi"/>
          <w:sz w:val="28"/>
          <w:szCs w:val="28"/>
        </w:rPr>
        <w:t>.......................</w:t>
      </w:r>
      <w:r w:rsidRPr="00DC7591">
        <w:rPr>
          <w:rFonts w:asciiTheme="majorBidi" w:hAnsiTheme="majorBidi" w:cstheme="majorBidi"/>
          <w:sz w:val="28"/>
          <w:szCs w:val="28"/>
        </w:rPr>
        <w:t>.................................................</w:t>
      </w:r>
    </w:p>
    <w:p w14:paraId="636D5D97" w14:textId="77777777" w:rsidR="000A7CFB" w:rsidRDefault="00AD5457" w:rsidP="008A17AF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Are in accordance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regulation</w:t>
      </w:r>
      <w:r w:rsidR="00EE37DB" w:rsidRPr="00DC7591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in force or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="000A7CFB">
        <w:rPr>
          <w:rFonts w:asciiTheme="majorBidi" w:hAnsiTheme="majorBidi" w:cstheme="majorBidi"/>
          <w:sz w:val="28"/>
          <w:szCs w:val="28"/>
        </w:rPr>
        <w:t xml:space="preserve"> the</w:t>
      </w:r>
      <w:r w:rsidRPr="00DC7591">
        <w:rPr>
          <w:rFonts w:asciiTheme="majorBidi" w:hAnsiTheme="majorBidi" w:cstheme="majorBidi"/>
          <w:sz w:val="28"/>
          <w:szCs w:val="28"/>
        </w:rPr>
        <w:t xml:space="preserve"> international standards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it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comes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to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requirments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safety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and the protection of the consumer</w:t>
      </w:r>
      <w:r w:rsidR="00602841" w:rsidRPr="00DC7591">
        <w:rPr>
          <w:rFonts w:asciiTheme="majorBidi" w:hAnsiTheme="majorBidi" w:cstheme="majorBidi"/>
          <w:sz w:val="28"/>
          <w:szCs w:val="28"/>
        </w:rPr>
        <w:t xml:space="preserve"> </w:t>
      </w:r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(5</w:t>
      </w:r>
      <w:proofErr w:type="gramStart"/>
      <w:r w:rsidR="00030CB4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030CB4">
        <w:rPr>
          <w:rFonts w:asciiTheme="majorBidi" w:hAnsiTheme="majorBidi" w:cstheme="majorBidi"/>
          <w:sz w:val="28"/>
          <w:szCs w:val="28"/>
        </w:rPr>
        <w:t xml:space="preserve"> </w:t>
      </w:r>
      <w:r w:rsidRPr="00DC759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636D5D98" w14:textId="77777777" w:rsidR="008A17AF" w:rsidRDefault="008A17AF" w:rsidP="00E72603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8A17AF">
        <w:rPr>
          <w:rFonts w:asciiTheme="majorBidi" w:hAnsiTheme="majorBidi" w:cstheme="majorBidi"/>
          <w:sz w:val="28"/>
          <w:szCs w:val="28"/>
        </w:rPr>
        <w:t>is</w:t>
      </w:r>
      <w:proofErr w:type="spellEnd"/>
      <w:proofErr w:type="gramEnd"/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Pr="008A17AF">
        <w:rPr>
          <w:rFonts w:asciiTheme="majorBidi" w:hAnsiTheme="majorBidi" w:cstheme="majorBidi"/>
          <w:sz w:val="28"/>
          <w:szCs w:val="28"/>
        </w:rPr>
        <w:t>are)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17AF">
        <w:rPr>
          <w:rFonts w:asciiTheme="majorBidi" w:hAnsiTheme="majorBidi" w:cstheme="majorBidi"/>
          <w:sz w:val="28"/>
          <w:szCs w:val="28"/>
        </w:rPr>
        <w:t>marketed</w:t>
      </w:r>
      <w:proofErr w:type="spellEnd"/>
      <w:r w:rsidR="00E72603" w:rsidRP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8A17AF">
        <w:rPr>
          <w:rFonts w:asciiTheme="majorBidi" w:hAnsiTheme="majorBidi" w:cstheme="majorBidi"/>
          <w:sz w:val="28"/>
          <w:szCs w:val="28"/>
        </w:rPr>
        <w:t>in</w:t>
      </w:r>
      <w:r w:rsidR="00E72603">
        <w:rPr>
          <w:rFonts w:asciiTheme="majorBidi" w:hAnsiTheme="majorBidi" w:cstheme="majorBidi"/>
          <w:sz w:val="28"/>
          <w:szCs w:val="28"/>
        </w:rPr>
        <w:t xml:space="preserve"> 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(</w:t>
      </w:r>
      <w:r w:rsidR="00E72603">
        <w:rPr>
          <w:rFonts w:asciiTheme="majorBidi" w:hAnsiTheme="majorBidi" w:cstheme="majorBidi"/>
          <w:sz w:val="28"/>
          <w:szCs w:val="28"/>
          <w:vertAlign w:val="superscript"/>
        </w:rPr>
        <w:t>6</w:t>
      </w:r>
      <w:r w:rsidR="00E72603" w:rsidRPr="00030CB4">
        <w:rPr>
          <w:rFonts w:asciiTheme="majorBidi" w:hAnsiTheme="majorBidi" w:cstheme="majorBidi"/>
          <w:sz w:val="28"/>
          <w:szCs w:val="28"/>
          <w:vertAlign w:val="superscript"/>
        </w:rPr>
        <w:t>)</w:t>
      </w:r>
      <w:r w:rsidR="00E72603">
        <w:rPr>
          <w:rFonts w:asciiTheme="majorBidi" w:hAnsiTheme="majorBidi" w:cstheme="majorBidi"/>
          <w:sz w:val="28"/>
          <w:szCs w:val="28"/>
        </w:rPr>
        <w:t>...........................</w:t>
      </w:r>
      <w:r w:rsidR="00E25996">
        <w:rPr>
          <w:rFonts w:asciiTheme="majorBidi" w:hAnsiTheme="majorBidi" w:cstheme="majorBidi"/>
          <w:sz w:val="28"/>
          <w:szCs w:val="28"/>
        </w:rPr>
        <w:t>...............................</w:t>
      </w:r>
      <w:r w:rsidR="00E72603">
        <w:rPr>
          <w:rFonts w:asciiTheme="majorBidi" w:hAnsiTheme="majorBidi" w:cstheme="majorBidi"/>
          <w:sz w:val="28"/>
          <w:szCs w:val="28"/>
        </w:rPr>
        <w:t>..........................</w:t>
      </w:r>
      <w:r w:rsidRPr="008A17AF">
        <w:rPr>
          <w:rFonts w:asciiTheme="majorBidi" w:hAnsiTheme="majorBidi" w:cstheme="majorBidi"/>
          <w:sz w:val="28"/>
          <w:szCs w:val="28"/>
        </w:rPr>
        <w:t xml:space="preserve"> </w:t>
      </w:r>
    </w:p>
    <w:p w14:paraId="636D5D99" w14:textId="77777777" w:rsidR="000A7CFB" w:rsidRPr="00DC7591" w:rsidRDefault="000A7CFB" w:rsidP="000A7CF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36D5D9A" w14:textId="77777777" w:rsidR="000A7CFB" w:rsidRDefault="00D22406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visa of the </w:t>
      </w:r>
      <w:proofErr w:type="spellStart"/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competent</w:t>
      </w:r>
      <w:proofErr w:type="spellEnd"/>
      <w:r w:rsidR="007B1FDA"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spellStart"/>
      <w:r w:rsidRPr="000A7CFB">
        <w:rPr>
          <w:rFonts w:asciiTheme="majorBidi" w:hAnsiTheme="majorBidi" w:cstheme="majorBidi"/>
          <w:b/>
          <w:bCs/>
          <w:sz w:val="28"/>
          <w:szCs w:val="28"/>
          <w:u w:val="single"/>
        </w:rPr>
        <w:t>authority</w:t>
      </w:r>
      <w:proofErr w:type="spellEnd"/>
    </w:p>
    <w:p w14:paraId="636D5D9B" w14:textId="77777777" w:rsidR="008E11C4" w:rsidRDefault="008E11C4" w:rsidP="008E11C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36D5D9C" w14:textId="77777777" w:rsidR="000A7CFB" w:rsidRPr="000A7CFB" w:rsidRDefault="000A7CFB" w:rsidP="000A7CFB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36D5D9D" w14:textId="77777777" w:rsidR="006A0DFB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(1)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 xml:space="preserve">: identification of the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authority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>;</w:t>
      </w:r>
    </w:p>
    <w:p w14:paraId="636D5D9E" w14:textId="77777777" w:rsidR="003B60DE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3B60DE" w:rsidRPr="001B126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3B60DE"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address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, and business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name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 xml:space="preserve"> of the </w:t>
      </w:r>
      <w:proofErr w:type="spellStart"/>
      <w:r w:rsidR="003B60DE" w:rsidRPr="000A7CFB">
        <w:rPr>
          <w:rFonts w:asciiTheme="majorBidi" w:hAnsiTheme="majorBidi" w:cstheme="majorBidi"/>
          <w:sz w:val="20"/>
          <w:szCs w:val="20"/>
        </w:rPr>
        <w:t>operator</w:t>
      </w:r>
      <w:proofErr w:type="spellEnd"/>
      <w:r w:rsidR="003B60DE" w:rsidRPr="000A7CFB">
        <w:rPr>
          <w:rFonts w:asciiTheme="majorBidi" w:hAnsiTheme="majorBidi" w:cstheme="majorBidi"/>
          <w:sz w:val="20"/>
          <w:szCs w:val="20"/>
        </w:rPr>
        <w:t>;</w:t>
      </w:r>
    </w:p>
    <w:p w14:paraId="636D5D9F" w14:textId="77777777"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Denomination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trademarks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>;</w:t>
      </w:r>
    </w:p>
    <w:p w14:paraId="636D5DA0" w14:textId="77777777"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4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>: Identification of the original manufacturer;</w:t>
      </w:r>
    </w:p>
    <w:p w14:paraId="636D5DA1" w14:textId="77777777" w:rsidR="00A148D0" w:rsidRPr="000A7CFB" w:rsidRDefault="006C5F13" w:rsidP="006A0DFB">
      <w:pPr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5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menton </w:t>
      </w:r>
      <w:r w:rsidR="00253454" w:rsidRPr="000A7CFB">
        <w:rPr>
          <w:rFonts w:asciiTheme="majorBidi" w:hAnsiTheme="majorBidi" w:cstheme="majorBidi"/>
          <w:sz w:val="20"/>
          <w:szCs w:val="20"/>
        </w:rPr>
        <w:t xml:space="preserve">the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regulatory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/ or normative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references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>;</w:t>
      </w:r>
    </w:p>
    <w:p w14:paraId="636D5DA2" w14:textId="77777777" w:rsidR="00A148D0" w:rsidRDefault="006C5F13" w:rsidP="001B1268">
      <w:pPr>
        <w:tabs>
          <w:tab w:val="left" w:pos="3945"/>
          <w:tab w:val="center" w:pos="4536"/>
        </w:tabs>
        <w:rPr>
          <w:rFonts w:asciiTheme="majorBidi" w:hAnsiTheme="majorBidi" w:cstheme="majorBidi"/>
          <w:sz w:val="20"/>
          <w:szCs w:val="20"/>
        </w:rPr>
      </w:pP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(</w:t>
      </w:r>
      <w:r w:rsidR="00A148D0" w:rsidRPr="001B1268">
        <w:rPr>
          <w:rFonts w:asciiTheme="majorBidi" w:hAnsiTheme="majorBidi" w:cstheme="majorBidi"/>
          <w:sz w:val="20"/>
          <w:szCs w:val="20"/>
          <w:vertAlign w:val="superscript"/>
        </w:rPr>
        <w:t>6</w:t>
      </w:r>
      <w:r w:rsidRPr="001B1268">
        <w:rPr>
          <w:rFonts w:asciiTheme="majorBidi" w:hAnsiTheme="majorBidi" w:cstheme="majorBidi"/>
          <w:sz w:val="20"/>
          <w:szCs w:val="20"/>
          <w:vertAlign w:val="superscript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148D0" w:rsidRPr="000A7CFB">
        <w:rPr>
          <w:rFonts w:asciiTheme="majorBidi" w:hAnsiTheme="majorBidi" w:cstheme="majorBidi"/>
          <w:sz w:val="20"/>
          <w:szCs w:val="20"/>
        </w:rPr>
        <w:t xml:space="preserve">: country of </w:t>
      </w:r>
      <w:proofErr w:type="spellStart"/>
      <w:r w:rsidR="00A148D0" w:rsidRPr="000A7CFB">
        <w:rPr>
          <w:rFonts w:asciiTheme="majorBidi" w:hAnsiTheme="majorBidi" w:cstheme="majorBidi"/>
          <w:sz w:val="20"/>
          <w:szCs w:val="20"/>
        </w:rPr>
        <w:t>origin</w:t>
      </w:r>
      <w:proofErr w:type="spellEnd"/>
      <w:r w:rsidR="00A148D0" w:rsidRPr="000A7CFB">
        <w:rPr>
          <w:rFonts w:asciiTheme="majorBidi" w:hAnsiTheme="majorBidi" w:cstheme="majorBidi"/>
          <w:sz w:val="20"/>
          <w:szCs w:val="20"/>
        </w:rPr>
        <w:t xml:space="preserve"> and / or provenance.</w:t>
      </w:r>
      <w:r w:rsidR="009F6315">
        <w:rPr>
          <w:rFonts w:asciiTheme="majorBidi" w:hAnsiTheme="majorBidi" w:cstheme="majorBidi"/>
          <w:sz w:val="20"/>
          <w:szCs w:val="20"/>
        </w:rPr>
        <w:tab/>
      </w:r>
      <w:r w:rsidR="001B1268">
        <w:rPr>
          <w:rFonts w:asciiTheme="majorBidi" w:hAnsiTheme="majorBidi" w:cstheme="majorBidi"/>
          <w:sz w:val="20"/>
          <w:szCs w:val="20"/>
        </w:rPr>
        <w:tab/>
      </w:r>
    </w:p>
    <w:p w14:paraId="636D5DA3" w14:textId="77777777"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14:paraId="636D5DA4" w14:textId="77777777" w:rsidR="009F6315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14:paraId="636D5DA5" w14:textId="77777777" w:rsidR="009F6315" w:rsidRPr="000A7CFB" w:rsidRDefault="009F6315" w:rsidP="009F6315">
      <w:pPr>
        <w:tabs>
          <w:tab w:val="left" w:pos="3945"/>
        </w:tabs>
        <w:rPr>
          <w:rFonts w:asciiTheme="majorBidi" w:hAnsiTheme="majorBidi" w:cstheme="majorBidi"/>
          <w:sz w:val="20"/>
          <w:szCs w:val="20"/>
        </w:rPr>
      </w:pPr>
    </w:p>
    <w:p w14:paraId="636D5DA6" w14:textId="77777777" w:rsidR="00162473" w:rsidRDefault="00162473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D577C">
        <w:rPr>
          <w:rFonts w:asciiTheme="majorBidi" w:hAnsiTheme="majorBidi" w:cstheme="majorBidi"/>
          <w:b/>
          <w:bCs/>
          <w:sz w:val="28"/>
          <w:szCs w:val="28"/>
          <w:u w:val="single"/>
        </w:rPr>
        <w:t>Comment</w:t>
      </w:r>
    </w:p>
    <w:p w14:paraId="636D5DA7" w14:textId="77777777" w:rsid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36D5DA8" w14:textId="77777777" w:rsidR="00AD577C" w:rsidRPr="00AD577C" w:rsidRDefault="00AD577C" w:rsidP="0050451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36D5DA9" w14:textId="77777777" w:rsidR="003B60DE" w:rsidRPr="00DC7591" w:rsidRDefault="00747BDE" w:rsidP="0050451D">
      <w:pPr>
        <w:jc w:val="both"/>
        <w:rPr>
          <w:rFonts w:asciiTheme="majorBidi" w:hAnsiTheme="majorBidi" w:cstheme="majorBidi"/>
          <w:sz w:val="28"/>
          <w:szCs w:val="28"/>
        </w:rPr>
      </w:pPr>
      <w:r w:rsidRPr="00DC7591">
        <w:rPr>
          <w:rFonts w:asciiTheme="majorBidi" w:hAnsiTheme="majorBidi" w:cstheme="majorBidi"/>
          <w:sz w:val="28"/>
          <w:szCs w:val="28"/>
        </w:rPr>
        <w:t xml:space="preserve">It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a prototype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whose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content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serve as a basis for the </w:t>
      </w:r>
      <w:proofErr w:type="spellStart"/>
      <w:r w:rsidRPr="00DC7591">
        <w:rPr>
          <w:rFonts w:asciiTheme="majorBidi" w:hAnsiTheme="majorBidi" w:cstheme="majorBidi"/>
          <w:sz w:val="28"/>
          <w:szCs w:val="28"/>
        </w:rPr>
        <w:t>preparation</w:t>
      </w:r>
      <w:proofErr w:type="spellEnd"/>
      <w:r w:rsidRPr="00DC7591">
        <w:rPr>
          <w:rFonts w:asciiTheme="majorBidi" w:hAnsiTheme="majorBidi" w:cstheme="majorBidi"/>
          <w:sz w:val="28"/>
          <w:szCs w:val="28"/>
        </w:rPr>
        <w:t xml:space="preserve"> of the document in question in the country of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provenance </w:t>
      </w:r>
      <w:r w:rsidR="00CF4C2A" w:rsidRPr="00DC7591">
        <w:rPr>
          <w:rFonts w:asciiTheme="majorBidi" w:hAnsiTheme="majorBidi" w:cstheme="majorBidi"/>
          <w:sz w:val="28"/>
          <w:szCs w:val="28"/>
        </w:rPr>
        <w:t xml:space="preserve">or </w:t>
      </w:r>
      <w:r w:rsidR="002D638F" w:rsidRPr="00DC7591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origin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enable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each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country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concerned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indicate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according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internal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, the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authority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or body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empowered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="0088082C" w:rsidRPr="00DC7591">
        <w:rPr>
          <w:rFonts w:asciiTheme="majorBidi" w:hAnsiTheme="majorBidi" w:cstheme="majorBidi"/>
          <w:sz w:val="28"/>
          <w:szCs w:val="28"/>
        </w:rPr>
        <w:t>establish</w:t>
      </w:r>
      <w:proofErr w:type="spellEnd"/>
      <w:r w:rsidR="0088082C" w:rsidRPr="00DC7591">
        <w:rPr>
          <w:rFonts w:asciiTheme="majorBidi" w:hAnsiTheme="majorBidi" w:cstheme="majorBidi"/>
          <w:sz w:val="28"/>
          <w:szCs w:val="28"/>
        </w:rPr>
        <w:t xml:space="preserve"> the type of </w:t>
      </w:r>
      <w:r w:rsidR="00E0756A">
        <w:rPr>
          <w:rFonts w:asciiTheme="majorBidi" w:hAnsiTheme="majorBidi" w:cstheme="majorBidi"/>
          <w:sz w:val="28"/>
          <w:szCs w:val="28"/>
        </w:rPr>
        <w:t xml:space="preserve">the </w:t>
      </w:r>
      <w:r w:rsidR="0088082C" w:rsidRPr="00DC7591">
        <w:rPr>
          <w:rFonts w:asciiTheme="majorBidi" w:hAnsiTheme="majorBidi" w:cstheme="majorBidi"/>
          <w:sz w:val="28"/>
          <w:szCs w:val="28"/>
        </w:rPr>
        <w:t>document.</w:t>
      </w:r>
    </w:p>
    <w:p w14:paraId="636D5DAA" w14:textId="77777777" w:rsidR="00F825F3" w:rsidRPr="00DC7591" w:rsidRDefault="00F825F3" w:rsidP="00A375D6">
      <w:pPr>
        <w:rPr>
          <w:rFonts w:asciiTheme="majorBidi" w:hAnsiTheme="majorBidi" w:cstheme="majorBidi"/>
          <w:sz w:val="28"/>
          <w:szCs w:val="28"/>
        </w:rPr>
      </w:pPr>
    </w:p>
    <w:sectPr w:rsidR="00F825F3" w:rsidRPr="00DC7591" w:rsidSect="0096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079F3"/>
    <w:multiLevelType w:val="multilevel"/>
    <w:tmpl w:val="67D6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BE"/>
    <w:rsid w:val="00030CB4"/>
    <w:rsid w:val="00091ABE"/>
    <w:rsid w:val="000A7CFB"/>
    <w:rsid w:val="00162473"/>
    <w:rsid w:val="001A7EBC"/>
    <w:rsid w:val="001B1268"/>
    <w:rsid w:val="00253454"/>
    <w:rsid w:val="002C6B45"/>
    <w:rsid w:val="002D2F75"/>
    <w:rsid w:val="002D638F"/>
    <w:rsid w:val="003B60DE"/>
    <w:rsid w:val="003F3BD9"/>
    <w:rsid w:val="00455276"/>
    <w:rsid w:val="0046004A"/>
    <w:rsid w:val="004834FD"/>
    <w:rsid w:val="0050451D"/>
    <w:rsid w:val="00553DB4"/>
    <w:rsid w:val="00602841"/>
    <w:rsid w:val="00620BBC"/>
    <w:rsid w:val="006311D9"/>
    <w:rsid w:val="0064235C"/>
    <w:rsid w:val="006A0DFB"/>
    <w:rsid w:val="006C5F13"/>
    <w:rsid w:val="00747BDE"/>
    <w:rsid w:val="007B1FDA"/>
    <w:rsid w:val="0088082C"/>
    <w:rsid w:val="008A17AF"/>
    <w:rsid w:val="008D193D"/>
    <w:rsid w:val="008E11C4"/>
    <w:rsid w:val="008F66F5"/>
    <w:rsid w:val="00963106"/>
    <w:rsid w:val="009F6315"/>
    <w:rsid w:val="00A148D0"/>
    <w:rsid w:val="00A14ED1"/>
    <w:rsid w:val="00A375D6"/>
    <w:rsid w:val="00A64452"/>
    <w:rsid w:val="00AB5006"/>
    <w:rsid w:val="00AD5457"/>
    <w:rsid w:val="00AD577C"/>
    <w:rsid w:val="00B55BBB"/>
    <w:rsid w:val="00B57DC8"/>
    <w:rsid w:val="00CA24A7"/>
    <w:rsid w:val="00CF4C2A"/>
    <w:rsid w:val="00D22406"/>
    <w:rsid w:val="00D50BF0"/>
    <w:rsid w:val="00D666CB"/>
    <w:rsid w:val="00D671F0"/>
    <w:rsid w:val="00D95D94"/>
    <w:rsid w:val="00DB0F10"/>
    <w:rsid w:val="00DC7591"/>
    <w:rsid w:val="00DE21AD"/>
    <w:rsid w:val="00E0756A"/>
    <w:rsid w:val="00E25996"/>
    <w:rsid w:val="00E72603"/>
    <w:rsid w:val="00EE37DB"/>
    <w:rsid w:val="00F02BEE"/>
    <w:rsid w:val="00F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5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6"/>
  </w:style>
  <w:style w:type="paragraph" w:styleId="Balk1">
    <w:name w:val="heading 1"/>
    <w:basedOn w:val="Normal"/>
    <w:link w:val="Balk1Char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VarsaylanParagrafYazTipi"/>
    <w:rsid w:val="00091ABE"/>
  </w:style>
  <w:style w:type="character" w:customStyle="1" w:styleId="mw-editsection">
    <w:name w:val="mw-editsection"/>
    <w:basedOn w:val="VarsaylanParagrafYazTipi"/>
    <w:rsid w:val="00CA24A7"/>
  </w:style>
  <w:style w:type="character" w:customStyle="1" w:styleId="mw-editsection-bracket">
    <w:name w:val="mw-editsection-bracket"/>
    <w:basedOn w:val="VarsaylanParagrafYazTipi"/>
    <w:rsid w:val="00CA24A7"/>
  </w:style>
  <w:style w:type="paragraph" w:styleId="NormalWeb">
    <w:name w:val="Normal (Web)"/>
    <w:basedOn w:val="Normal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VarsaylanParagrafYazTipi"/>
    <w:rsid w:val="00CA24A7"/>
  </w:style>
  <w:style w:type="character" w:customStyle="1" w:styleId="plainlinks">
    <w:name w:val="plainlinks"/>
    <w:basedOn w:val="VarsaylanParagrafYazTipi"/>
    <w:rsid w:val="00CA24A7"/>
  </w:style>
  <w:style w:type="character" w:customStyle="1" w:styleId="geo-dms">
    <w:name w:val="geo-dms"/>
    <w:basedOn w:val="VarsaylanParagrafYazTipi"/>
    <w:rsid w:val="00CA24A7"/>
  </w:style>
  <w:style w:type="character" w:customStyle="1" w:styleId="latitude">
    <w:name w:val="latitude"/>
    <w:basedOn w:val="VarsaylanParagrafYazTipi"/>
    <w:rsid w:val="00CA24A7"/>
  </w:style>
  <w:style w:type="character" w:customStyle="1" w:styleId="longitude">
    <w:name w:val="longitude"/>
    <w:basedOn w:val="VarsaylanParagrafYazTipi"/>
    <w:rsid w:val="00CA24A7"/>
  </w:style>
  <w:style w:type="character" w:customStyle="1" w:styleId="noprint">
    <w:name w:val="noprint"/>
    <w:basedOn w:val="VarsaylanParagrafYazTipi"/>
    <w:rsid w:val="00CA24A7"/>
  </w:style>
  <w:style w:type="paragraph" w:styleId="BalonMetni">
    <w:name w:val="Balloon Text"/>
    <w:basedOn w:val="Normal"/>
    <w:link w:val="BalonMetniChar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F3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6"/>
  </w:style>
  <w:style w:type="paragraph" w:styleId="Balk1">
    <w:name w:val="heading 1"/>
    <w:basedOn w:val="Normal"/>
    <w:link w:val="Balk1Char"/>
    <w:uiPriority w:val="9"/>
    <w:qFormat/>
    <w:rsid w:val="000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1A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Kpr">
    <w:name w:val="Hyperlink"/>
    <w:basedOn w:val="VarsaylanParagrafYazTipi"/>
    <w:uiPriority w:val="99"/>
    <w:semiHidden/>
    <w:unhideWhenUsed/>
    <w:rsid w:val="00091ABE"/>
    <w:rPr>
      <w:color w:val="0000FF"/>
      <w:u w:val="single"/>
    </w:rPr>
  </w:style>
  <w:style w:type="character" w:customStyle="1" w:styleId="nowrap">
    <w:name w:val="nowrap"/>
    <w:basedOn w:val="VarsaylanParagrafYazTipi"/>
    <w:rsid w:val="00091ABE"/>
  </w:style>
  <w:style w:type="character" w:customStyle="1" w:styleId="mw-editsection">
    <w:name w:val="mw-editsection"/>
    <w:basedOn w:val="VarsaylanParagrafYazTipi"/>
    <w:rsid w:val="00CA24A7"/>
  </w:style>
  <w:style w:type="character" w:customStyle="1" w:styleId="mw-editsection-bracket">
    <w:name w:val="mw-editsection-bracket"/>
    <w:basedOn w:val="VarsaylanParagrafYazTipi"/>
    <w:rsid w:val="00CA24A7"/>
  </w:style>
  <w:style w:type="paragraph" w:styleId="NormalWeb">
    <w:name w:val="Normal (Web)"/>
    <w:basedOn w:val="Normal"/>
    <w:uiPriority w:val="99"/>
    <w:semiHidden/>
    <w:unhideWhenUsed/>
    <w:rsid w:val="00CA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opleftlink">
    <w:name w:val="topleftlink"/>
    <w:basedOn w:val="VarsaylanParagrafYazTipi"/>
    <w:rsid w:val="00CA24A7"/>
  </w:style>
  <w:style w:type="character" w:customStyle="1" w:styleId="plainlinks">
    <w:name w:val="plainlinks"/>
    <w:basedOn w:val="VarsaylanParagrafYazTipi"/>
    <w:rsid w:val="00CA24A7"/>
  </w:style>
  <w:style w:type="character" w:customStyle="1" w:styleId="geo-dms">
    <w:name w:val="geo-dms"/>
    <w:basedOn w:val="VarsaylanParagrafYazTipi"/>
    <w:rsid w:val="00CA24A7"/>
  </w:style>
  <w:style w:type="character" w:customStyle="1" w:styleId="latitude">
    <w:name w:val="latitude"/>
    <w:basedOn w:val="VarsaylanParagrafYazTipi"/>
    <w:rsid w:val="00CA24A7"/>
  </w:style>
  <w:style w:type="character" w:customStyle="1" w:styleId="longitude">
    <w:name w:val="longitude"/>
    <w:basedOn w:val="VarsaylanParagrafYazTipi"/>
    <w:rsid w:val="00CA24A7"/>
  </w:style>
  <w:style w:type="character" w:customStyle="1" w:styleId="noprint">
    <w:name w:val="noprint"/>
    <w:basedOn w:val="VarsaylanParagrafYazTipi"/>
    <w:rsid w:val="00CA24A7"/>
  </w:style>
  <w:style w:type="paragraph" w:styleId="BalonMetni">
    <w:name w:val="Balloon Text"/>
    <w:basedOn w:val="Normal"/>
    <w:link w:val="BalonMetniChar"/>
    <w:uiPriority w:val="99"/>
    <w:semiHidden/>
    <w:unhideWhenUsed/>
    <w:rsid w:val="00C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4A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3F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Gizem ALP</cp:lastModifiedBy>
  <cp:revision>2</cp:revision>
  <dcterms:created xsi:type="dcterms:W3CDTF">2018-02-07T12:57:00Z</dcterms:created>
  <dcterms:modified xsi:type="dcterms:W3CDTF">2018-02-07T12:57:00Z</dcterms:modified>
</cp:coreProperties>
</file>